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E64" w:rsidRPr="005D696C" w:rsidRDefault="00193E64" w:rsidP="00193E64">
      <w:pPr>
        <w:jc w:val="center"/>
        <w:rPr>
          <w:rFonts w:ascii="Times New Roman" w:hAnsi="Times New Roman"/>
          <w:b/>
          <w:sz w:val="24"/>
          <w:szCs w:val="24"/>
        </w:rPr>
      </w:pPr>
    </w:p>
    <w:p w:rsidR="00193E64" w:rsidRPr="005D696C" w:rsidRDefault="00193E64" w:rsidP="00193E64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 w:rsidRPr="005D696C">
        <w:rPr>
          <w:rFonts w:ascii="Times New Roman" w:hAnsi="Times New Roman"/>
          <w:sz w:val="24"/>
          <w:szCs w:val="24"/>
          <w:lang w:val="kk-KZ"/>
        </w:rPr>
        <w:t>«</w:t>
      </w:r>
      <w:r w:rsidR="00FC56CE">
        <w:rPr>
          <w:rFonts w:ascii="Times New Roman" w:hAnsi="Times New Roman"/>
          <w:sz w:val="24"/>
          <w:szCs w:val="24"/>
          <w:lang w:val="kk-KZ"/>
        </w:rPr>
        <w:t>МЕДИАСЫН</w:t>
      </w:r>
      <w:r w:rsidRPr="005D696C">
        <w:rPr>
          <w:rFonts w:ascii="Times New Roman" w:hAnsi="Times New Roman"/>
          <w:sz w:val="24"/>
          <w:szCs w:val="24"/>
          <w:lang w:val="kk-KZ"/>
        </w:rPr>
        <w:t xml:space="preserve">» пәні бойынша өтетін </w:t>
      </w:r>
    </w:p>
    <w:p w:rsidR="00193E64" w:rsidRPr="005D696C" w:rsidRDefault="00193E64" w:rsidP="00193E64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 w:rsidRPr="005D696C">
        <w:rPr>
          <w:rFonts w:ascii="Times New Roman" w:hAnsi="Times New Roman"/>
          <w:sz w:val="24"/>
          <w:szCs w:val="24"/>
          <w:lang w:val="kk-KZ"/>
        </w:rPr>
        <w:t xml:space="preserve">қорытынды емтиханның </w:t>
      </w:r>
    </w:p>
    <w:p w:rsidR="00193E64" w:rsidRPr="005D696C" w:rsidRDefault="00193E64" w:rsidP="00193E64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D696C">
        <w:rPr>
          <w:rFonts w:ascii="Times New Roman" w:hAnsi="Times New Roman"/>
          <w:b/>
          <w:sz w:val="24"/>
          <w:szCs w:val="24"/>
          <w:lang w:val="kk-KZ"/>
        </w:rPr>
        <w:t xml:space="preserve">БАҒДАРЛАМАСЫ </w:t>
      </w:r>
    </w:p>
    <w:p w:rsidR="00193E64" w:rsidRPr="001E4BD9" w:rsidRDefault="00193E64" w:rsidP="00193E64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193E64" w:rsidRPr="001E4BD9" w:rsidRDefault="00193E64" w:rsidP="006804D8">
      <w:pPr>
        <w:jc w:val="center"/>
        <w:rPr>
          <w:rFonts w:ascii="Times New Roman" w:hAnsi="Times New Roman"/>
          <w:sz w:val="24"/>
          <w:szCs w:val="24"/>
          <w:lang w:val="kk-KZ"/>
        </w:rPr>
      </w:pPr>
      <w:r w:rsidRPr="001E4BD9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5D696C">
        <w:rPr>
          <w:rFonts w:ascii="Times New Roman" w:hAnsi="Times New Roman"/>
          <w:sz w:val="24"/>
          <w:szCs w:val="24"/>
          <w:lang w:val="kk-KZ"/>
        </w:rPr>
        <w:t>Мамандық</w:t>
      </w:r>
      <w:r w:rsidR="00FC56CE" w:rsidRPr="001E4BD9">
        <w:rPr>
          <w:rFonts w:ascii="Times New Roman" w:hAnsi="Times New Roman"/>
          <w:sz w:val="24"/>
          <w:szCs w:val="24"/>
          <w:lang w:val="kk-KZ"/>
        </w:rPr>
        <w:t xml:space="preserve"> 7</w:t>
      </w:r>
      <w:r w:rsidR="00FC56CE">
        <w:rPr>
          <w:rFonts w:ascii="Times New Roman" w:hAnsi="Times New Roman"/>
          <w:sz w:val="24"/>
          <w:szCs w:val="24"/>
          <w:lang w:val="kk-KZ"/>
        </w:rPr>
        <w:t>М</w:t>
      </w:r>
      <w:r w:rsidR="00FC56CE" w:rsidRPr="001E4BD9">
        <w:rPr>
          <w:rFonts w:ascii="Times New Roman" w:hAnsi="Times New Roman"/>
          <w:sz w:val="24"/>
          <w:szCs w:val="24"/>
          <w:lang w:val="kk-KZ"/>
        </w:rPr>
        <w:t>03202</w:t>
      </w:r>
      <w:r w:rsidRPr="001E4BD9">
        <w:rPr>
          <w:rFonts w:ascii="Times New Roman" w:hAnsi="Times New Roman"/>
          <w:sz w:val="24"/>
          <w:szCs w:val="24"/>
          <w:lang w:val="kk-KZ"/>
        </w:rPr>
        <w:t xml:space="preserve"> – Журналистика </w:t>
      </w:r>
    </w:p>
    <w:p w:rsidR="006804D8" w:rsidRPr="001E4BD9" w:rsidRDefault="006804D8" w:rsidP="006804D8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804D8" w:rsidRPr="001E4BD9" w:rsidRDefault="006804D8" w:rsidP="006804D8">
      <w:pPr>
        <w:pStyle w:val="a3"/>
        <w:spacing w:after="0"/>
        <w:rPr>
          <w:b/>
          <w:lang w:val="kk-KZ"/>
        </w:rPr>
      </w:pPr>
      <w:r w:rsidRPr="001E4BD9">
        <w:rPr>
          <w:b/>
          <w:lang w:val="kk-KZ"/>
        </w:rPr>
        <w:t>Сұрақтар мынандай тақырыптар негізінде болады:</w:t>
      </w:r>
    </w:p>
    <w:p w:rsidR="006804D8" w:rsidRPr="001E4BD9" w:rsidRDefault="006804D8" w:rsidP="006804D8">
      <w:pPr>
        <w:pStyle w:val="a3"/>
        <w:spacing w:after="0"/>
        <w:rPr>
          <w:b/>
          <w:lang w:val="kk-KZ"/>
        </w:rPr>
      </w:pPr>
    </w:p>
    <w:p w:rsidR="006804D8" w:rsidRPr="001E4BD9" w:rsidRDefault="006804D8" w:rsidP="006804D8">
      <w:pPr>
        <w:pStyle w:val="a3"/>
        <w:numPr>
          <w:ilvl w:val="0"/>
          <w:numId w:val="6"/>
        </w:numPr>
        <w:spacing w:after="0"/>
        <w:rPr>
          <w:lang w:val="kk-KZ"/>
        </w:rPr>
      </w:pPr>
      <w:r w:rsidRPr="001E4BD9">
        <w:rPr>
          <w:lang w:val="kk-KZ"/>
        </w:rPr>
        <w:t xml:space="preserve">Медиасынның бұқаралық ақпарат құралдары жұмысының әлеуметтік ортасын жақсартуға және әлеуметтік прогреске көмектесудегі орнын анықтаңыз.  </w:t>
      </w:r>
    </w:p>
    <w:p w:rsidR="006804D8" w:rsidRPr="001E4BD9" w:rsidRDefault="006804D8" w:rsidP="006804D8">
      <w:pPr>
        <w:pStyle w:val="a3"/>
        <w:numPr>
          <w:ilvl w:val="0"/>
          <w:numId w:val="6"/>
        </w:numPr>
        <w:spacing w:after="0"/>
        <w:rPr>
          <w:lang w:val="kk-KZ"/>
        </w:rPr>
      </w:pPr>
      <w:r w:rsidRPr="001E4BD9">
        <w:rPr>
          <w:lang w:val="kk-KZ"/>
        </w:rPr>
        <w:t xml:space="preserve"> Қазіргі медиа сыншылар қандай басылымдарға қызмет етеді? Басылымдардың атаулары мен түрлерін белгілеңіз.</w:t>
      </w:r>
    </w:p>
    <w:p w:rsidR="006804D8" w:rsidRPr="001E4BD9" w:rsidRDefault="006804D8" w:rsidP="006804D8">
      <w:pPr>
        <w:pStyle w:val="a3"/>
        <w:numPr>
          <w:ilvl w:val="0"/>
          <w:numId w:val="6"/>
        </w:numPr>
        <w:spacing w:after="0"/>
        <w:rPr>
          <w:lang w:val="kk-KZ"/>
        </w:rPr>
      </w:pPr>
      <w:r w:rsidRPr="001E4BD9">
        <w:rPr>
          <w:lang w:val="kk-KZ"/>
        </w:rPr>
        <w:t xml:space="preserve"> Медиа сыншылар қандай жанрларды жиі пайдаланады</w:t>
      </w:r>
      <w:r w:rsidRPr="001E4BD9">
        <w:rPr>
          <w:lang w:val="kk-KZ"/>
        </w:rPr>
        <w:tab/>
      </w:r>
    </w:p>
    <w:p w:rsidR="00193E64" w:rsidRPr="001E4BD9" w:rsidRDefault="006804D8" w:rsidP="006804D8">
      <w:pPr>
        <w:pStyle w:val="a3"/>
        <w:spacing w:after="0"/>
        <w:rPr>
          <w:lang w:val="kk-KZ"/>
        </w:rPr>
      </w:pPr>
      <w:r w:rsidRPr="001E4BD9">
        <w:rPr>
          <w:lang w:val="kk-KZ"/>
        </w:rPr>
        <w:t xml:space="preserve">   </w:t>
      </w:r>
    </w:p>
    <w:p w:rsidR="00193E64" w:rsidRPr="001E4BD9" w:rsidRDefault="00193E64" w:rsidP="00193E64">
      <w:pPr>
        <w:pStyle w:val="a3"/>
        <w:spacing w:after="0"/>
        <w:ind w:left="0"/>
        <w:rPr>
          <w:lang w:val="kk-KZ"/>
        </w:rPr>
      </w:pPr>
    </w:p>
    <w:p w:rsidR="00193E64" w:rsidRDefault="00193E64" w:rsidP="00193E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1E4BD9">
        <w:rPr>
          <w:rFonts w:ascii="Times New Roman" w:hAnsi="Times New Roman"/>
          <w:b/>
          <w:sz w:val="24"/>
          <w:szCs w:val="24"/>
          <w:lang w:val="kk-KZ"/>
        </w:rPr>
        <w:t>Емтиханға дайындық үшін ұсынылатын оқу материалдары</w:t>
      </w:r>
      <w:r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F15A3B" w:rsidRDefault="00F15A3B" w:rsidP="00193E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FC56CE" w:rsidRPr="00FC56CE" w:rsidRDefault="00FC56CE" w:rsidP="00FC56C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C56CE">
        <w:rPr>
          <w:rFonts w:ascii="Times New Roman" w:hAnsi="Times New Roman"/>
          <w:sz w:val="24"/>
          <w:szCs w:val="24"/>
          <w:lang w:val="kk-KZ"/>
        </w:rPr>
        <w:t>Д. Ысқақ Сын шын болсын</w:t>
      </w:r>
      <w:r>
        <w:rPr>
          <w:rFonts w:ascii="Times New Roman" w:hAnsi="Times New Roman"/>
          <w:sz w:val="24"/>
          <w:szCs w:val="24"/>
          <w:lang w:val="kk-KZ"/>
        </w:rPr>
        <w:t xml:space="preserve">. Алматы, </w:t>
      </w:r>
    </w:p>
    <w:p w:rsidR="00FC56CE" w:rsidRPr="00FC56CE" w:rsidRDefault="00FC56CE" w:rsidP="00FC56C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C56CE">
        <w:rPr>
          <w:rFonts w:ascii="Times New Roman" w:hAnsi="Times New Roman"/>
          <w:sz w:val="24"/>
          <w:szCs w:val="24"/>
        </w:rPr>
        <w:t xml:space="preserve">Павлова А. Ю., </w:t>
      </w:r>
      <w:proofErr w:type="spellStart"/>
      <w:r w:rsidRPr="00FC56CE">
        <w:rPr>
          <w:rFonts w:ascii="Times New Roman" w:hAnsi="Times New Roman"/>
          <w:sz w:val="24"/>
          <w:szCs w:val="24"/>
        </w:rPr>
        <w:t>Сколова</w:t>
      </w:r>
      <w:proofErr w:type="spellEnd"/>
      <w:r w:rsidRPr="00FC56CE">
        <w:rPr>
          <w:rFonts w:ascii="Times New Roman" w:hAnsi="Times New Roman"/>
          <w:sz w:val="24"/>
          <w:szCs w:val="24"/>
        </w:rPr>
        <w:t xml:space="preserve"> Н. В.-ХУДОЖЕСТВЕННАЯ КРИТИКА 2-е изд. Учебное пособие для </w:t>
      </w:r>
      <w:proofErr w:type="spellStart"/>
      <w:r w:rsidRPr="00FC56CE">
        <w:rPr>
          <w:rFonts w:ascii="Times New Roman" w:hAnsi="Times New Roman"/>
          <w:sz w:val="24"/>
          <w:szCs w:val="24"/>
        </w:rPr>
        <w:t>вузов-</w:t>
      </w:r>
      <w:proofErr w:type="gramStart"/>
      <w:r w:rsidRPr="00FC56CE">
        <w:rPr>
          <w:rFonts w:ascii="Times New Roman" w:hAnsi="Times New Roman"/>
          <w:sz w:val="24"/>
          <w:szCs w:val="24"/>
        </w:rPr>
        <w:t>М.:Издательство</w:t>
      </w:r>
      <w:proofErr w:type="spellEnd"/>
      <w:proofErr w:type="gramEnd"/>
      <w:r w:rsidRPr="00FC56CE">
        <w:rPr>
          <w:rFonts w:ascii="Times New Roman" w:hAnsi="Times New Roman"/>
          <w:sz w:val="24"/>
          <w:szCs w:val="24"/>
        </w:rPr>
        <w:t xml:space="preserve"> Юрайт,2019-133-Бакалавр. Академический курс-978-5-534-11490-4: -Текст электронный // ЭБС </w:t>
      </w:r>
      <w:proofErr w:type="spellStart"/>
      <w:r w:rsidRPr="00FC56CE">
        <w:rPr>
          <w:rFonts w:ascii="Times New Roman" w:hAnsi="Times New Roman"/>
          <w:sz w:val="24"/>
          <w:szCs w:val="24"/>
        </w:rPr>
        <w:t>Юрайт</w:t>
      </w:r>
      <w:proofErr w:type="spellEnd"/>
      <w:r w:rsidRPr="00FC56CE">
        <w:rPr>
          <w:rFonts w:ascii="Times New Roman" w:hAnsi="Times New Roman"/>
          <w:sz w:val="24"/>
          <w:szCs w:val="24"/>
        </w:rPr>
        <w:t xml:space="preserve"> - </w:t>
      </w:r>
      <w:hyperlink r:id="rId5" w:history="1">
        <w:r w:rsidRPr="00FC56CE">
          <w:rPr>
            <w:rStyle w:val="a6"/>
            <w:rFonts w:ascii="Times New Roman" w:hAnsi="Times New Roman"/>
            <w:sz w:val="24"/>
            <w:szCs w:val="24"/>
          </w:rPr>
          <w:t>https://biblio-online.ru/book/hudozhestvennaya-kritika-445370</w:t>
        </w:r>
      </w:hyperlink>
    </w:p>
    <w:p w:rsidR="00FC56CE" w:rsidRPr="00FC56CE" w:rsidRDefault="00FC56CE" w:rsidP="00FC56C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C56CE">
        <w:rPr>
          <w:rFonts w:ascii="Times New Roman" w:eastAsia="Calibri" w:hAnsi="Times New Roman"/>
          <w:sz w:val="24"/>
          <w:szCs w:val="24"/>
          <w:lang w:eastAsia="en-US"/>
        </w:rPr>
        <w:t xml:space="preserve"> Крылов В.Н. — Литературная критика: проблемы теории, истории и методики изучения: монография - Издательство "ФЛИНТА" - 2016 - ISBN: 978-5-9765-2523-8 - Текст электронный // ЭБС Лань - URL: </w:t>
      </w:r>
      <w:hyperlink r:id="rId6" w:history="1">
        <w:r w:rsidRPr="00FC56CE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https://e.lanbook.com/book/91026</w:t>
        </w:r>
      </w:hyperlink>
    </w:p>
    <w:p w:rsidR="00FC56CE" w:rsidRPr="00FC56CE" w:rsidRDefault="00FC56CE" w:rsidP="00FC56C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C56CE">
        <w:rPr>
          <w:rFonts w:ascii="Times New Roman" w:hAnsi="Times New Roman"/>
          <w:sz w:val="24"/>
          <w:szCs w:val="24"/>
        </w:rPr>
        <w:t xml:space="preserve"> Быков Л.П. — Сквозь призму жанра : Литературно-художественная критика: учеб. пособие - Издательство "ФЛИНТА" - 2019 - ISBN: 978-5-9765-3875-7 - Текст электронный // ЭБС Лань - URL: </w:t>
      </w:r>
      <w:hyperlink r:id="rId7" w:history="1">
        <w:r w:rsidRPr="00FC56CE">
          <w:rPr>
            <w:rStyle w:val="a6"/>
            <w:rFonts w:ascii="Times New Roman" w:hAnsi="Times New Roman"/>
            <w:sz w:val="24"/>
            <w:szCs w:val="24"/>
          </w:rPr>
          <w:t>https://e.lanbook.com/book/119044</w:t>
        </w:r>
      </w:hyperlink>
    </w:p>
    <w:p w:rsidR="00193E64" w:rsidRPr="00FC56CE" w:rsidRDefault="00FC56CE" w:rsidP="00193E64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C56CE">
        <w:rPr>
          <w:rFonts w:ascii="Times New Roman" w:hAnsi="Times New Roman"/>
          <w:sz w:val="24"/>
          <w:szCs w:val="24"/>
        </w:rPr>
        <w:t>Крылов В.Н. — Русская литературная критика конца XIX - начала XХ века: стратегии творческого поведения, социология литературы, жанры, поэтика - Издательство "ФЛИНТА" - 2015 - ISBN: 978-5-9765-1976-3 - Текст электронный // ЭБС Лань - URL: https://e.lanbook.com/book/62999</w:t>
      </w:r>
    </w:p>
    <w:p w:rsidR="00193E64" w:rsidRPr="00FC56CE" w:rsidRDefault="00193E64" w:rsidP="00193E64">
      <w:pPr>
        <w:pStyle w:val="a3"/>
        <w:spacing w:after="0"/>
        <w:rPr>
          <w:b/>
          <w:lang w:val="kk-KZ"/>
        </w:rPr>
      </w:pPr>
      <w:r w:rsidRPr="00FC56CE">
        <w:rPr>
          <w:b/>
          <w:lang w:val="kk-KZ"/>
        </w:rPr>
        <w:t>Интернет-ресурстар:</w:t>
      </w:r>
    </w:p>
    <w:p w:rsidR="00193E64" w:rsidRPr="00FC56CE" w:rsidRDefault="00193E64" w:rsidP="00193E64">
      <w:pPr>
        <w:pStyle w:val="a3"/>
        <w:spacing w:after="0"/>
        <w:rPr>
          <w:lang w:val="kk-KZ"/>
        </w:rPr>
      </w:pPr>
      <w:r w:rsidRPr="00FC56CE">
        <w:rPr>
          <w:lang w:val="kk-KZ"/>
        </w:rPr>
        <w:t>http://manovich.net/</w:t>
      </w:r>
    </w:p>
    <w:p w:rsidR="00193E64" w:rsidRPr="00FC56CE" w:rsidRDefault="00193E64" w:rsidP="00193E64">
      <w:pPr>
        <w:pStyle w:val="a3"/>
        <w:spacing w:after="0"/>
        <w:rPr>
          <w:lang w:val="kk-KZ"/>
        </w:rPr>
      </w:pPr>
      <w:r w:rsidRPr="00FC56CE">
        <w:rPr>
          <w:lang w:val="kk-KZ"/>
        </w:rPr>
        <w:t>http://www.strelkainstitute.com/ru/magazine/2015/06/03/interview-lev-manovich</w:t>
      </w:r>
    </w:p>
    <w:p w:rsidR="00193E64" w:rsidRPr="00FC56CE" w:rsidRDefault="00193E64" w:rsidP="00193E64">
      <w:pPr>
        <w:pStyle w:val="a3"/>
        <w:spacing w:after="0"/>
        <w:rPr>
          <w:lang w:val="kk-KZ"/>
        </w:rPr>
      </w:pPr>
      <w:r w:rsidRPr="00FC56CE">
        <w:rPr>
          <w:lang w:val="kk-KZ"/>
        </w:rPr>
        <w:t>1.Lev Manovich. The Engineering of vision from constructivism to computer university of Rochester,1993.</w:t>
      </w:r>
    </w:p>
    <w:p w:rsidR="00193E64" w:rsidRPr="00FC56CE" w:rsidRDefault="00193E64" w:rsidP="00193E64">
      <w:pPr>
        <w:pStyle w:val="a3"/>
        <w:spacing w:after="0"/>
        <w:rPr>
          <w:lang w:val="kk-KZ"/>
        </w:rPr>
      </w:pPr>
      <w:r w:rsidRPr="00FC56CE">
        <w:rPr>
          <w:lang w:val="kk-KZ"/>
        </w:rPr>
        <w:t>2.Search, Patricia:ComputerGraphics:Changing the language of visual communication.</w:t>
      </w:r>
    </w:p>
    <w:p w:rsidR="00193E64" w:rsidRPr="00FC56CE" w:rsidRDefault="00193E64" w:rsidP="00193E64">
      <w:pPr>
        <w:pStyle w:val="a3"/>
        <w:spacing w:after="0"/>
        <w:ind w:left="0"/>
        <w:rPr>
          <w:lang w:val="kk-KZ"/>
        </w:rPr>
      </w:pPr>
    </w:p>
    <w:p w:rsidR="00193E64" w:rsidRPr="00FC56CE" w:rsidRDefault="00193E64" w:rsidP="00193E64">
      <w:pPr>
        <w:pStyle w:val="a3"/>
        <w:spacing w:after="0"/>
        <w:ind w:left="0"/>
        <w:rPr>
          <w:lang w:val="kk-KZ"/>
        </w:rPr>
      </w:pPr>
    </w:p>
    <w:p w:rsidR="00193E64" w:rsidRPr="009E3161" w:rsidRDefault="00193E64" w:rsidP="00193E64">
      <w:pPr>
        <w:pStyle w:val="a3"/>
        <w:spacing w:after="0"/>
        <w:ind w:left="0"/>
        <w:rPr>
          <w:lang w:val="kk-KZ"/>
        </w:rPr>
      </w:pPr>
    </w:p>
    <w:p w:rsidR="00193E64" w:rsidRPr="009E3161" w:rsidRDefault="00193E64" w:rsidP="00193E64">
      <w:pPr>
        <w:pStyle w:val="a3"/>
        <w:spacing w:after="0"/>
        <w:ind w:left="0"/>
        <w:rPr>
          <w:lang w:val="kk-KZ"/>
        </w:rPr>
      </w:pPr>
    </w:p>
    <w:p w:rsidR="00193E64" w:rsidRPr="001C7E31" w:rsidRDefault="00193E64" w:rsidP="00193E6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1C7E31">
        <w:rPr>
          <w:rFonts w:ascii="Times New Roman" w:hAnsi="Times New Roman"/>
          <w:b/>
          <w:sz w:val="24"/>
          <w:szCs w:val="24"/>
          <w:lang w:val="kk-KZ"/>
        </w:rPr>
        <w:t>Топтың құрамы</w:t>
      </w:r>
    </w:p>
    <w:p w:rsidR="00193E64" w:rsidRPr="001C7E31" w:rsidRDefault="00C532C9" w:rsidP="00193E6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</w:t>
      </w:r>
      <w:r w:rsidR="00A1028C">
        <w:rPr>
          <w:rFonts w:ascii="Times New Roman" w:hAnsi="Times New Roman"/>
          <w:sz w:val="24"/>
          <w:szCs w:val="24"/>
          <w:lang w:val="kk-KZ"/>
        </w:rPr>
        <w:t>-к</w:t>
      </w:r>
      <w:r w:rsidR="00A01DFA">
        <w:rPr>
          <w:rFonts w:ascii="Times New Roman" w:hAnsi="Times New Roman"/>
          <w:sz w:val="24"/>
          <w:szCs w:val="24"/>
          <w:lang w:val="kk-KZ"/>
        </w:rPr>
        <w:t>урс магистратура, құрамында – 6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1028C">
        <w:rPr>
          <w:rFonts w:ascii="Times New Roman" w:hAnsi="Times New Roman"/>
          <w:sz w:val="24"/>
          <w:szCs w:val="24"/>
          <w:lang w:val="kk-KZ"/>
        </w:rPr>
        <w:t>магистрант</w:t>
      </w:r>
    </w:p>
    <w:p w:rsidR="00193E64" w:rsidRPr="00193E64" w:rsidRDefault="00193E64" w:rsidP="00193E6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193E64" w:rsidRDefault="00193E64" w:rsidP="00193E6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1C7E31">
        <w:rPr>
          <w:rFonts w:ascii="Times New Roman" w:hAnsi="Times New Roman"/>
          <w:b/>
          <w:sz w:val="24"/>
          <w:szCs w:val="24"/>
          <w:lang w:val="kk-KZ"/>
        </w:rPr>
        <w:t xml:space="preserve">Емтихан </w:t>
      </w:r>
      <w:r w:rsidR="00A1028C">
        <w:rPr>
          <w:rFonts w:ascii="Times New Roman" w:hAnsi="Times New Roman"/>
          <w:b/>
          <w:sz w:val="24"/>
          <w:szCs w:val="24"/>
          <w:lang w:val="kk-KZ"/>
        </w:rPr>
        <w:t xml:space="preserve">жазбаша </w:t>
      </w:r>
      <w:r w:rsidR="00A1028C" w:rsidRPr="00A1028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A01DFA">
        <w:rPr>
          <w:rFonts w:ascii="Times New Roman" w:hAnsi="Times New Roman"/>
          <w:b/>
          <w:sz w:val="24"/>
          <w:szCs w:val="24"/>
          <w:lang w:val="kk-KZ"/>
        </w:rPr>
        <w:t>офлайн</w:t>
      </w:r>
    </w:p>
    <w:p w:rsidR="00A01DFA" w:rsidRPr="009E3161" w:rsidRDefault="00A01DFA" w:rsidP="00193E6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193E64" w:rsidRPr="00193E64" w:rsidRDefault="00193E64" w:rsidP="00193E64">
      <w:pPr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193E64">
        <w:rPr>
          <w:rFonts w:ascii="Times New Roman" w:hAnsi="Times New Roman"/>
          <w:b/>
          <w:sz w:val="24"/>
          <w:szCs w:val="24"/>
          <w:lang w:val="kk-KZ"/>
        </w:rPr>
        <w:t>Емтихан</w:t>
      </w:r>
      <w:r w:rsidRPr="001C7E31">
        <w:rPr>
          <w:rFonts w:ascii="Times New Roman" w:hAnsi="Times New Roman"/>
          <w:b/>
          <w:sz w:val="24"/>
          <w:szCs w:val="24"/>
          <w:lang w:val="kk-KZ"/>
        </w:rPr>
        <w:t xml:space="preserve">ның өтетін </w:t>
      </w:r>
      <w:r w:rsidRPr="00193E64">
        <w:rPr>
          <w:rFonts w:ascii="Times New Roman" w:hAnsi="Times New Roman"/>
          <w:b/>
          <w:sz w:val="24"/>
          <w:szCs w:val="24"/>
          <w:lang w:val="kk-KZ"/>
        </w:rPr>
        <w:t xml:space="preserve"> күндері –  </w:t>
      </w:r>
      <w:r w:rsidR="00C532C9">
        <w:rPr>
          <w:rFonts w:ascii="Times New Roman" w:hAnsi="Times New Roman"/>
          <w:b/>
          <w:sz w:val="24"/>
          <w:szCs w:val="24"/>
          <w:lang w:val="kk-KZ"/>
        </w:rPr>
        <w:t>емтихан кестесі бойынша</w:t>
      </w:r>
    </w:p>
    <w:p w:rsidR="00193E64" w:rsidRPr="00193E64" w:rsidRDefault="00193E64" w:rsidP="00193E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93E64">
        <w:rPr>
          <w:rFonts w:ascii="Times New Roman" w:hAnsi="Times New Roman"/>
          <w:b/>
          <w:sz w:val="24"/>
          <w:szCs w:val="24"/>
          <w:lang w:val="kk-KZ"/>
        </w:rPr>
        <w:lastRenderedPageBreak/>
        <w:t>Емтихан кестесі</w:t>
      </w:r>
    </w:p>
    <w:p w:rsidR="00193E64" w:rsidRDefault="00BD7847" w:rsidP="00193E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</w:t>
      </w:r>
      <w:bookmarkStart w:id="0" w:name="_GoBack"/>
      <w:bookmarkEnd w:id="0"/>
      <w:r w:rsidR="001E4BD9">
        <w:rPr>
          <w:rFonts w:ascii="Times New Roman" w:hAnsi="Times New Roman"/>
          <w:sz w:val="24"/>
          <w:szCs w:val="24"/>
          <w:lang w:val="kk-KZ"/>
        </w:rPr>
        <w:t xml:space="preserve"> сағат уақыт беріледі</w:t>
      </w:r>
    </w:p>
    <w:p w:rsidR="001E4BD9" w:rsidRPr="00193E64" w:rsidRDefault="001E4BD9" w:rsidP="00193E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93E64" w:rsidRPr="00193E64" w:rsidRDefault="00193E64" w:rsidP="00193E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93E64">
        <w:rPr>
          <w:rFonts w:ascii="Times New Roman" w:hAnsi="Times New Roman"/>
          <w:b/>
          <w:sz w:val="24"/>
          <w:szCs w:val="24"/>
          <w:lang w:val="kk-KZ"/>
        </w:rPr>
        <w:t>Емтихан ережелері</w:t>
      </w:r>
    </w:p>
    <w:p w:rsidR="00193E64" w:rsidRDefault="00BB0048" w:rsidP="00BB00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Емтиханда магистрантқа  екі сұрақ беріледі. </w:t>
      </w:r>
    </w:p>
    <w:p w:rsidR="00BB0048" w:rsidRDefault="00BB0048" w:rsidP="00BB00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1-ші жеңіл сұрақ, 50 балл</w:t>
      </w:r>
    </w:p>
    <w:p w:rsidR="00BB0048" w:rsidRDefault="00BB0048" w:rsidP="00BB00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2-ші ауыр сұрақ, 50 балл</w:t>
      </w:r>
    </w:p>
    <w:p w:rsidR="00BB0048" w:rsidRPr="009E3161" w:rsidRDefault="00BB0048" w:rsidP="00BB00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93E64" w:rsidRPr="001C7E31" w:rsidRDefault="00193E64" w:rsidP="00193E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193E64" w:rsidRDefault="00193E64" w:rsidP="00193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Емтиханға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бағалау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227DA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27DA9">
        <w:rPr>
          <w:rFonts w:ascii="Times New Roman" w:hAnsi="Times New Roman"/>
          <w:b/>
          <w:sz w:val="24"/>
          <w:szCs w:val="24"/>
        </w:rPr>
        <w:t>саясаты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193E64" w:rsidRDefault="00193E64" w:rsidP="00193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0048" w:rsidRDefault="00BB0048" w:rsidP="00BB0048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805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2"/>
        <w:gridCol w:w="1701"/>
        <w:gridCol w:w="1985"/>
        <w:gridCol w:w="1984"/>
        <w:gridCol w:w="2693"/>
      </w:tblGrid>
      <w:tr w:rsidR="00BB0048" w:rsidRPr="00C371FA" w:rsidTr="00A93E73">
        <w:trPr>
          <w:trHeight w:val="852"/>
        </w:trPr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048" w:rsidRPr="00C371FA" w:rsidRDefault="00BB0048" w:rsidP="00A93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048" w:rsidRPr="00C371FA" w:rsidRDefault="00BB0048" w:rsidP="00A93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Цифровой эквивалент баллов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048" w:rsidRPr="00C371FA" w:rsidRDefault="00BB0048" w:rsidP="00A93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%-</w:t>
            </w:r>
            <w:proofErr w:type="spellStart"/>
            <w:r w:rsidRPr="00C371FA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 w:rsidRPr="00C371FA">
              <w:rPr>
                <w:rFonts w:ascii="Times New Roman" w:hAnsi="Times New Roman"/>
                <w:sz w:val="24"/>
                <w:szCs w:val="24"/>
              </w:rPr>
              <w:t xml:space="preserve"> содержание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BB0048" w:rsidRDefault="00BB0048" w:rsidP="00A93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  <w:p w:rsidR="00BB0048" w:rsidRDefault="00BB0048" w:rsidP="00A93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оригинальности</w:t>
            </w:r>
          </w:p>
          <w:p w:rsidR="00BB0048" w:rsidRPr="00C371FA" w:rsidRDefault="00BB0048" w:rsidP="00A93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048" w:rsidRPr="00C371FA" w:rsidRDefault="00BB0048" w:rsidP="00A93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Оценка по традиционной системе</w:t>
            </w:r>
          </w:p>
        </w:tc>
      </w:tr>
      <w:tr w:rsidR="00BB0048" w:rsidRPr="00C371FA" w:rsidTr="00A93E73">
        <w:trPr>
          <w:cantSplit/>
          <w:trHeight w:val="917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95-100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B0048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85</w:t>
            </w:r>
          </w:p>
          <w:p w:rsidR="00BB0048" w:rsidRPr="006C3329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6C3329">
              <w:rPr>
                <w:rFonts w:ascii="Times New Roman" w:hAnsi="Times New Roman"/>
                <w:sz w:val="12"/>
                <w:szCs w:val="12"/>
              </w:rPr>
              <w:t>Требование к % оригинальности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3329">
              <w:rPr>
                <w:rFonts w:ascii="Times New Roman" w:hAnsi="Times New Roman"/>
                <w:sz w:val="12"/>
                <w:szCs w:val="12"/>
              </w:rPr>
              <w:t>может быть снижен</w:t>
            </w:r>
            <w:r>
              <w:rPr>
                <w:rFonts w:ascii="Times New Roman" w:hAnsi="Times New Roman"/>
                <w:sz w:val="12"/>
                <w:szCs w:val="12"/>
              </w:rPr>
              <w:t>о при оправданных заимствованиях.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BB0048" w:rsidRPr="001D41DA" w:rsidTr="00A93E73">
        <w:trPr>
          <w:cantSplit/>
          <w:trHeight w:val="872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А-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3,67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90-94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B0048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85</w:t>
            </w:r>
          </w:p>
          <w:p w:rsidR="00BB0048" w:rsidRPr="00410A21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6C3329">
              <w:rPr>
                <w:rFonts w:ascii="Times New Roman" w:hAnsi="Times New Roman"/>
                <w:sz w:val="12"/>
                <w:szCs w:val="12"/>
              </w:rPr>
              <w:t>Требование к % оригинальности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3329">
              <w:rPr>
                <w:rFonts w:ascii="Times New Roman" w:hAnsi="Times New Roman"/>
                <w:sz w:val="12"/>
                <w:szCs w:val="12"/>
              </w:rPr>
              <w:t>может быть снижен</w:t>
            </w:r>
            <w:r>
              <w:rPr>
                <w:rFonts w:ascii="Times New Roman" w:hAnsi="Times New Roman"/>
                <w:sz w:val="12"/>
                <w:szCs w:val="12"/>
              </w:rPr>
              <w:t>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048" w:rsidRPr="006C3329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048" w:rsidRPr="00C371FA" w:rsidTr="00A93E73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В+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85-89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B0048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360301">
              <w:rPr>
                <w:rFonts w:ascii="Times New Roman" w:hAnsi="Times New Roman"/>
                <w:sz w:val="24"/>
                <w:szCs w:val="24"/>
              </w:rPr>
              <w:t>от 80 до 85</w:t>
            </w:r>
          </w:p>
          <w:p w:rsidR="00BB0048" w:rsidRPr="005011E2" w:rsidRDefault="00BB0048" w:rsidP="00A93E73">
            <w:r w:rsidRPr="006C3329">
              <w:rPr>
                <w:rFonts w:ascii="Times New Roman" w:hAnsi="Times New Roman"/>
                <w:sz w:val="12"/>
                <w:szCs w:val="12"/>
              </w:rPr>
              <w:t>Требование к % оригинальности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3329">
              <w:rPr>
                <w:rFonts w:ascii="Times New Roman" w:hAnsi="Times New Roman"/>
                <w:sz w:val="12"/>
                <w:szCs w:val="12"/>
              </w:rPr>
              <w:t>может быть снижен</w:t>
            </w:r>
            <w:r>
              <w:rPr>
                <w:rFonts w:ascii="Times New Roman" w:hAnsi="Times New Roman"/>
                <w:sz w:val="12"/>
                <w:szCs w:val="12"/>
              </w:rPr>
              <w:t>о при оправданных заимствованиях.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048" w:rsidRPr="001D41DA" w:rsidTr="00A93E73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80-84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B0048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360301">
              <w:rPr>
                <w:rFonts w:ascii="Times New Roman" w:hAnsi="Times New Roman"/>
                <w:sz w:val="24"/>
                <w:szCs w:val="24"/>
              </w:rPr>
              <w:t>от 80 до 85</w:t>
            </w:r>
          </w:p>
          <w:p w:rsidR="00BB0048" w:rsidRPr="005011E2" w:rsidRDefault="00BB0048" w:rsidP="00A93E73">
            <w:r w:rsidRPr="006C3329">
              <w:rPr>
                <w:rFonts w:ascii="Times New Roman" w:hAnsi="Times New Roman"/>
                <w:sz w:val="12"/>
                <w:szCs w:val="12"/>
              </w:rPr>
              <w:t>Требование к % оригинальности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3329">
              <w:rPr>
                <w:rFonts w:ascii="Times New Roman" w:hAnsi="Times New Roman"/>
                <w:sz w:val="12"/>
                <w:szCs w:val="12"/>
              </w:rPr>
              <w:t>может быть снижен</w:t>
            </w:r>
            <w:r>
              <w:rPr>
                <w:rFonts w:ascii="Times New Roman" w:hAnsi="Times New Roman"/>
                <w:sz w:val="12"/>
                <w:szCs w:val="12"/>
              </w:rPr>
              <w:t>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048" w:rsidRPr="005011E2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048" w:rsidRPr="001D41DA" w:rsidTr="00A93E73">
        <w:trPr>
          <w:cantSplit/>
          <w:trHeight w:val="387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В-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2,67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75-79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B0048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360301">
              <w:rPr>
                <w:rFonts w:ascii="Times New Roman" w:hAnsi="Times New Roman"/>
                <w:sz w:val="24"/>
                <w:szCs w:val="24"/>
              </w:rPr>
              <w:t>от 80 до 85</w:t>
            </w:r>
          </w:p>
          <w:p w:rsidR="00BB0048" w:rsidRPr="005011E2" w:rsidRDefault="00BB0048" w:rsidP="00A93E73">
            <w:r w:rsidRPr="006C3329">
              <w:rPr>
                <w:rFonts w:ascii="Times New Roman" w:hAnsi="Times New Roman"/>
                <w:sz w:val="12"/>
                <w:szCs w:val="12"/>
              </w:rPr>
              <w:t>Требование к % оригинальности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3329">
              <w:rPr>
                <w:rFonts w:ascii="Times New Roman" w:hAnsi="Times New Roman"/>
                <w:sz w:val="12"/>
                <w:szCs w:val="12"/>
              </w:rPr>
              <w:t>может быть снижен</w:t>
            </w:r>
            <w:r>
              <w:rPr>
                <w:rFonts w:ascii="Times New Roman" w:hAnsi="Times New Roman"/>
                <w:sz w:val="12"/>
                <w:szCs w:val="12"/>
              </w:rPr>
              <w:t>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048" w:rsidRPr="005011E2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048" w:rsidRPr="00C371FA" w:rsidTr="00A93E73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С+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2,33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70-74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B0048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75 до 80</w:t>
            </w:r>
          </w:p>
          <w:p w:rsidR="00BB0048" w:rsidRPr="00410A21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6C3329">
              <w:rPr>
                <w:rFonts w:ascii="Times New Roman" w:hAnsi="Times New Roman"/>
                <w:sz w:val="12"/>
                <w:szCs w:val="12"/>
              </w:rPr>
              <w:t>Требование к % оригинальности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3329">
              <w:rPr>
                <w:rFonts w:ascii="Times New Roman" w:hAnsi="Times New Roman"/>
                <w:sz w:val="12"/>
                <w:szCs w:val="12"/>
              </w:rPr>
              <w:t>может быть снижен</w:t>
            </w:r>
            <w:r>
              <w:rPr>
                <w:rFonts w:ascii="Times New Roman" w:hAnsi="Times New Roman"/>
                <w:sz w:val="12"/>
                <w:szCs w:val="12"/>
              </w:rPr>
              <w:t>о при оправданных заимствованиях.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048" w:rsidRPr="001D41DA" w:rsidTr="00A93E73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65-69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B0048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75 до 80</w:t>
            </w:r>
          </w:p>
          <w:p w:rsidR="00BB0048" w:rsidRPr="005011E2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6C3329">
              <w:rPr>
                <w:rFonts w:ascii="Times New Roman" w:hAnsi="Times New Roman"/>
                <w:sz w:val="12"/>
                <w:szCs w:val="12"/>
              </w:rPr>
              <w:t>Требование к % оригинальности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3329">
              <w:rPr>
                <w:rFonts w:ascii="Times New Roman" w:hAnsi="Times New Roman"/>
                <w:sz w:val="12"/>
                <w:szCs w:val="12"/>
              </w:rPr>
              <w:t>может быть снижен</w:t>
            </w:r>
            <w:r>
              <w:rPr>
                <w:rFonts w:ascii="Times New Roman" w:hAnsi="Times New Roman"/>
                <w:sz w:val="12"/>
                <w:szCs w:val="12"/>
              </w:rPr>
              <w:t>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048" w:rsidRPr="005011E2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048" w:rsidRPr="001D41DA" w:rsidTr="00A93E73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С-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1,67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60-64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B0048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75 до 80</w:t>
            </w:r>
          </w:p>
          <w:p w:rsidR="00BB0048" w:rsidRPr="005011E2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6C3329">
              <w:rPr>
                <w:rFonts w:ascii="Times New Roman" w:hAnsi="Times New Roman"/>
                <w:sz w:val="12"/>
                <w:szCs w:val="12"/>
              </w:rPr>
              <w:t>Требование к % оригинальности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3329">
              <w:rPr>
                <w:rFonts w:ascii="Times New Roman" w:hAnsi="Times New Roman"/>
                <w:sz w:val="12"/>
                <w:szCs w:val="12"/>
              </w:rPr>
              <w:t>может быть снижен</w:t>
            </w:r>
            <w:r>
              <w:rPr>
                <w:rFonts w:ascii="Times New Roman" w:hAnsi="Times New Roman"/>
                <w:sz w:val="12"/>
                <w:szCs w:val="12"/>
              </w:rPr>
              <w:t>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048" w:rsidRPr="005011E2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048" w:rsidRPr="001D41DA" w:rsidTr="00A93E73">
        <w:trPr>
          <w:cantSplit/>
          <w:trHeight w:val="387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lastRenderedPageBreak/>
              <w:t>D+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1,33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55-59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B0048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75 до 80</w:t>
            </w:r>
          </w:p>
          <w:p w:rsidR="00BB0048" w:rsidRPr="005011E2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6C3329">
              <w:rPr>
                <w:rFonts w:ascii="Times New Roman" w:hAnsi="Times New Roman"/>
                <w:sz w:val="12"/>
                <w:szCs w:val="12"/>
              </w:rPr>
              <w:t>Требование к % оригинальности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3329">
              <w:rPr>
                <w:rFonts w:ascii="Times New Roman" w:hAnsi="Times New Roman"/>
                <w:sz w:val="12"/>
                <w:szCs w:val="12"/>
              </w:rPr>
              <w:t>может быть снижен</w:t>
            </w:r>
            <w:r>
              <w:rPr>
                <w:rFonts w:ascii="Times New Roman" w:hAnsi="Times New Roman"/>
                <w:sz w:val="12"/>
                <w:szCs w:val="12"/>
              </w:rPr>
              <w:t>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048" w:rsidRPr="005011E2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048" w:rsidRPr="001D41DA" w:rsidTr="00A93E73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lastRenderedPageBreak/>
              <w:t>D-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50-54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B0048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75 до 80</w:t>
            </w:r>
          </w:p>
          <w:p w:rsidR="00BB0048" w:rsidRPr="00410A21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6C3329">
              <w:rPr>
                <w:rFonts w:ascii="Times New Roman" w:hAnsi="Times New Roman"/>
                <w:sz w:val="12"/>
                <w:szCs w:val="12"/>
              </w:rPr>
              <w:t>Требование к % оригинальности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3329">
              <w:rPr>
                <w:rFonts w:ascii="Times New Roman" w:hAnsi="Times New Roman"/>
                <w:sz w:val="12"/>
                <w:szCs w:val="12"/>
              </w:rPr>
              <w:t>может быть снижен</w:t>
            </w:r>
            <w:r>
              <w:rPr>
                <w:rFonts w:ascii="Times New Roman" w:hAnsi="Times New Roman"/>
                <w:sz w:val="12"/>
                <w:szCs w:val="12"/>
              </w:rPr>
              <w:t>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048" w:rsidRPr="005011E2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048" w:rsidRPr="00C371FA" w:rsidTr="00A93E73">
        <w:trPr>
          <w:trHeight w:val="651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0-49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048" w:rsidRPr="00C371FA" w:rsidRDefault="00BB0048" w:rsidP="00A93E73">
            <w:pPr>
              <w:rPr>
                <w:rFonts w:ascii="Times New Roman" w:hAnsi="Times New Roman"/>
                <w:sz w:val="24"/>
                <w:szCs w:val="24"/>
              </w:rPr>
            </w:pPr>
            <w:r w:rsidRPr="00C371FA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9E26AD" w:rsidRDefault="009E26AD"/>
    <w:sectPr w:rsidR="009E2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83423"/>
    <w:multiLevelType w:val="multilevel"/>
    <w:tmpl w:val="BE86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FC0852"/>
    <w:multiLevelType w:val="hybridMultilevel"/>
    <w:tmpl w:val="DCC89D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40455"/>
    <w:multiLevelType w:val="hybridMultilevel"/>
    <w:tmpl w:val="D38A0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B5646"/>
    <w:multiLevelType w:val="hybridMultilevel"/>
    <w:tmpl w:val="366C59E6"/>
    <w:lvl w:ilvl="0" w:tplc="1420853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DC91B58"/>
    <w:multiLevelType w:val="hybridMultilevel"/>
    <w:tmpl w:val="FAD8F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405C0"/>
    <w:multiLevelType w:val="hybridMultilevel"/>
    <w:tmpl w:val="8376C5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F29"/>
    <w:rsid w:val="00001F29"/>
    <w:rsid w:val="00193E64"/>
    <w:rsid w:val="001E4BD9"/>
    <w:rsid w:val="006804D8"/>
    <w:rsid w:val="009E26AD"/>
    <w:rsid w:val="00A01DFA"/>
    <w:rsid w:val="00A1028C"/>
    <w:rsid w:val="00BB0048"/>
    <w:rsid w:val="00BD7847"/>
    <w:rsid w:val="00C532C9"/>
    <w:rsid w:val="00F15A3B"/>
    <w:rsid w:val="00FC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D4ADE"/>
  <w15:chartTrackingRefBased/>
  <w15:docId w15:val="{04A10928-3CEB-491F-A903-484E8061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E6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93E6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193E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C56C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C56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lanbook.com/book/1190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lanbook.com/book/91026" TargetMode="External"/><Relationship Id="rId5" Type="http://schemas.openxmlformats.org/officeDocument/2006/relationships/hyperlink" Target="https://biblio-online.ru/book/hudozhestvennaya-kritika-44537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 Акынбекова</dc:creator>
  <cp:keywords/>
  <dc:description/>
  <cp:lastModifiedBy>Алтын Акынбекова</cp:lastModifiedBy>
  <cp:revision>10</cp:revision>
  <dcterms:created xsi:type="dcterms:W3CDTF">2020-12-01T17:17:00Z</dcterms:created>
  <dcterms:modified xsi:type="dcterms:W3CDTF">2022-10-02T16:50:00Z</dcterms:modified>
</cp:coreProperties>
</file>